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E91C" w14:textId="77777777" w:rsidR="00561533" w:rsidRDefault="00693A22">
      <w:r>
        <w:t>Use these links to answer the following prompts.</w:t>
      </w:r>
    </w:p>
    <w:p w14:paraId="44568E52" w14:textId="77777777" w:rsidR="00693A22" w:rsidRDefault="00693A22"/>
    <w:p w14:paraId="479EADA4" w14:textId="77777777" w:rsidR="00693A22" w:rsidRDefault="00F407A6">
      <w:hyperlink r:id="rId5" w:history="1">
        <w:r w:rsidRPr="00DF0D7D">
          <w:rPr>
            <w:rStyle w:val="Hyperlink"/>
          </w:rPr>
          <w:t>http://www.nytimes.com/2016/09/11/us/politics/election-results-voting.html?_r=1&amp;scrlybrkr=b40494e5</w:t>
        </w:r>
      </w:hyperlink>
    </w:p>
    <w:p w14:paraId="2D783BDB" w14:textId="77777777" w:rsidR="00F407A6" w:rsidRDefault="00F407A6"/>
    <w:p w14:paraId="789CFAC6" w14:textId="77777777" w:rsidR="00F407A6" w:rsidRDefault="00F407A6">
      <w:hyperlink r:id="rId6" w:history="1">
        <w:r w:rsidRPr="00DF0D7D">
          <w:rPr>
            <w:rStyle w:val="Hyperlink"/>
          </w:rPr>
          <w:t>http://www.nytimes.com/interactive/2016/11/03/us/elections/how-states-moved-toward-stricter-voter-id-laws.html</w:t>
        </w:r>
      </w:hyperlink>
    </w:p>
    <w:p w14:paraId="394D834E" w14:textId="77777777" w:rsidR="00F407A6" w:rsidRDefault="00F407A6"/>
    <w:p w14:paraId="6DB30719" w14:textId="77777777" w:rsidR="00F407A6" w:rsidRDefault="00F407A6" w:rsidP="00F407A6">
      <w:pPr>
        <w:pStyle w:val="ListParagraph"/>
        <w:numPr>
          <w:ilvl w:val="0"/>
          <w:numId w:val="1"/>
        </w:numPr>
      </w:pPr>
      <w:r>
        <w:t>Why did news media traditionally avoid reporting real time election results?</w:t>
      </w:r>
    </w:p>
    <w:p w14:paraId="08243A07" w14:textId="77777777" w:rsidR="00F407A6" w:rsidRDefault="00F407A6" w:rsidP="00F407A6">
      <w:pPr>
        <w:pStyle w:val="ListParagraph"/>
        <w:numPr>
          <w:ilvl w:val="0"/>
          <w:numId w:val="1"/>
        </w:numPr>
      </w:pPr>
      <w:r>
        <w:t>What is predictive turnout modeling?</w:t>
      </w:r>
    </w:p>
    <w:p w14:paraId="70D2E067" w14:textId="77777777" w:rsidR="00F407A6" w:rsidRDefault="00830AB4" w:rsidP="00F407A6">
      <w:pPr>
        <w:pStyle w:val="ListParagraph"/>
        <w:numPr>
          <w:ilvl w:val="0"/>
          <w:numId w:val="1"/>
        </w:numPr>
      </w:pPr>
      <w:r>
        <w:t>How can an exit poll best be described?</w:t>
      </w:r>
    </w:p>
    <w:p w14:paraId="64F7C2A8" w14:textId="77777777" w:rsidR="00830AB4" w:rsidRDefault="00650B2B" w:rsidP="00F407A6">
      <w:pPr>
        <w:pStyle w:val="ListParagraph"/>
        <w:numPr>
          <w:ilvl w:val="0"/>
          <w:numId w:val="1"/>
        </w:numPr>
      </w:pPr>
      <w:r>
        <w:t>What are 3 examples of swing states?</w:t>
      </w:r>
    </w:p>
    <w:p w14:paraId="0FF38EF6" w14:textId="77777777" w:rsidR="00650B2B" w:rsidRDefault="00650B2B" w:rsidP="00F407A6">
      <w:pPr>
        <w:pStyle w:val="ListParagraph"/>
        <w:numPr>
          <w:ilvl w:val="0"/>
          <w:numId w:val="1"/>
        </w:numPr>
      </w:pPr>
      <w:r>
        <w:t xml:space="preserve">Why does Mr. </w:t>
      </w:r>
      <w:proofErr w:type="spellStart"/>
      <w:r>
        <w:t>Smukler</w:t>
      </w:r>
      <w:proofErr w:type="spellEnd"/>
      <w:r>
        <w:t xml:space="preserve"> refer to the election coverage as the “media cartel?”</w:t>
      </w:r>
    </w:p>
    <w:p w14:paraId="0DC02460" w14:textId="77777777" w:rsidR="00650B2B" w:rsidRDefault="00650B2B" w:rsidP="00650B2B">
      <w:pPr>
        <w:pStyle w:val="ListParagraph"/>
      </w:pPr>
    </w:p>
    <w:p w14:paraId="1F402269" w14:textId="77777777" w:rsidR="00650B2B" w:rsidRDefault="00650B2B" w:rsidP="00650B2B">
      <w:pPr>
        <w:pStyle w:val="ListParagraph"/>
      </w:pPr>
    </w:p>
    <w:p w14:paraId="7A74DE13" w14:textId="77777777" w:rsidR="00650B2B" w:rsidRDefault="00650B2B" w:rsidP="00650B2B">
      <w:pPr>
        <w:pStyle w:val="ListParagraph"/>
        <w:numPr>
          <w:ilvl w:val="0"/>
          <w:numId w:val="3"/>
        </w:numPr>
      </w:pPr>
      <w:r>
        <w:t>How many states have voter ID laws?</w:t>
      </w:r>
    </w:p>
    <w:p w14:paraId="70786720" w14:textId="77777777" w:rsidR="00650B2B" w:rsidRDefault="00650B2B" w:rsidP="00650B2B">
      <w:pPr>
        <w:pStyle w:val="ListParagraph"/>
        <w:numPr>
          <w:ilvl w:val="0"/>
          <w:numId w:val="3"/>
        </w:numPr>
      </w:pPr>
      <w:r>
        <w:t>How have voter ID laws been overturned?</w:t>
      </w:r>
    </w:p>
    <w:p w14:paraId="561929F0" w14:textId="77777777" w:rsidR="00650B2B" w:rsidRDefault="00650B2B" w:rsidP="00650B2B">
      <w:pPr>
        <w:pStyle w:val="ListParagraph"/>
        <w:numPr>
          <w:ilvl w:val="0"/>
          <w:numId w:val="3"/>
        </w:numPr>
      </w:pPr>
      <w:r>
        <w:t>What types of IDs are acceptable?</w:t>
      </w:r>
    </w:p>
    <w:p w14:paraId="1E6ACB02" w14:textId="77777777" w:rsidR="00650B2B" w:rsidRDefault="00650B2B" w:rsidP="00650B2B">
      <w:pPr>
        <w:pStyle w:val="ListParagraph"/>
        <w:numPr>
          <w:ilvl w:val="0"/>
          <w:numId w:val="3"/>
        </w:numPr>
      </w:pPr>
      <w:r>
        <w:t>When did stricter ID laws come into being?</w:t>
      </w:r>
    </w:p>
    <w:p w14:paraId="01FAD802" w14:textId="77777777" w:rsidR="00650B2B" w:rsidRDefault="00650B2B" w:rsidP="00650B2B">
      <w:pPr>
        <w:pStyle w:val="ListParagraph"/>
        <w:numPr>
          <w:ilvl w:val="0"/>
          <w:numId w:val="3"/>
        </w:numPr>
      </w:pPr>
      <w:r>
        <w:t>Who can be exempt from voter ID laws?</w:t>
      </w:r>
    </w:p>
    <w:p w14:paraId="0F3D74C2" w14:textId="77777777" w:rsidR="00650B2B" w:rsidRDefault="00650B2B" w:rsidP="00650B2B">
      <w:pPr>
        <w:pStyle w:val="ListParagraph"/>
      </w:pPr>
      <w:bookmarkStart w:id="0" w:name="_GoBack"/>
      <w:bookmarkEnd w:id="0"/>
    </w:p>
    <w:p w14:paraId="43B4FA84" w14:textId="77777777" w:rsidR="00F407A6" w:rsidRDefault="00F407A6"/>
    <w:p w14:paraId="10FB61BD" w14:textId="77777777" w:rsidR="00F407A6" w:rsidRDefault="00F407A6"/>
    <w:sectPr w:rsidR="00F407A6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542"/>
    <w:multiLevelType w:val="hybridMultilevel"/>
    <w:tmpl w:val="7A1A9708"/>
    <w:lvl w:ilvl="0" w:tplc="A966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785C"/>
    <w:multiLevelType w:val="hybridMultilevel"/>
    <w:tmpl w:val="0B9A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6E90"/>
    <w:multiLevelType w:val="hybridMultilevel"/>
    <w:tmpl w:val="C84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22"/>
    <w:rsid w:val="00650B2B"/>
    <w:rsid w:val="00693A22"/>
    <w:rsid w:val="00830AB4"/>
    <w:rsid w:val="00CA414F"/>
    <w:rsid w:val="00E4180E"/>
    <w:rsid w:val="00F4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798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16/09/11/us/politics/election-results-voting.html?_r=1&amp;scrlybrkr=b40494e5" TargetMode="External"/><Relationship Id="rId6" Type="http://schemas.openxmlformats.org/officeDocument/2006/relationships/hyperlink" Target="http://www.nytimes.com/interactive/2016/11/03/us/elections/how-states-moved-toward-stricter-voter-id-law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801</Characters>
  <Application>Microsoft Macintosh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2016-11-08T18:33:00Z</dcterms:created>
  <dcterms:modified xsi:type="dcterms:W3CDTF">2016-11-08T19:12:00Z</dcterms:modified>
</cp:coreProperties>
</file>