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C1" w:rsidRDefault="005E4BB0" w:rsidP="005E4BB0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The APUSH Exam</w:t>
      </w:r>
    </w:p>
    <w:p w:rsidR="005E4BB0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Shows that one can succeed as a college undergraduate</w:t>
      </w:r>
    </w:p>
    <w:p w:rsid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Helps with college scholarships</w:t>
      </w:r>
    </w:p>
    <w:p w:rsid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Save on college $$$$$</w:t>
      </w:r>
    </w:p>
    <w:p w:rsid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Increased interest in history</w:t>
      </w:r>
    </w:p>
    <w:p w:rsidR="00164D45" w:rsidRDefault="00164D45" w:rsidP="00164D45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Overview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Test format has changed for the 14-15 year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Greater focus on historical thinking skills used by historians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New exam uses more excerpts, images, and other data sources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55 multiple choice questions (55 min) 40%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4 short answer questions (45 min) 20%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1 document based question (60 min)25%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lastRenderedPageBreak/>
        <w:t>1 long answer question (35 min) 15%</w:t>
      </w:r>
    </w:p>
    <w:p w:rsidR="00164D45" w:rsidRPr="00164D45" w:rsidRDefault="00164D45" w:rsidP="00164D4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>
        <w:rPr>
          <w:sz w:val="52"/>
          <w:szCs w:val="52"/>
        </w:rPr>
        <w:t>Writing skills can greatly improve performance</w:t>
      </w:r>
    </w:p>
    <w:p w:rsidR="00164D45" w:rsidRDefault="00164D45" w:rsidP="00164D45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AP Grading</w:t>
      </w:r>
    </w:p>
    <w:p w:rsidR="00164D45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 College Board grades tests on a 1-5 scale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5: Extremely well qualified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4: Well qualified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3: Qualified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2: Possibly qualified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1: No recommendation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 3 or higher generally qualifies for college credit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This does vary from college to college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 exam is difficult!!! Don’t be discouraged!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The cutoff for a “qualified” student (3 or higher) may range between 50-60% of possible points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 very small percentage of students will earn 80% of possible points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Struggling with AP practice items is normal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Breaking the test into manageable steps makes it much easier to master</w:t>
      </w:r>
    </w:p>
    <w:p w:rsidR="00AD2B4A" w:rsidRDefault="00AD2B4A" w:rsidP="00AD2B4A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How I Will Help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Break down the 9 thinking skills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Analyze and practice the 4 types of questions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Historical periods broken down</w:t>
      </w:r>
    </w:p>
    <w:p w:rsidR="00AD2B4A" w:rsidRDefault="00AD2B4A" w:rsidP="00AD2B4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Historical perspectives and themes</w:t>
      </w:r>
    </w:p>
    <w:p w:rsidR="00AD2B4A" w:rsidRPr="00AD2B4A" w:rsidRDefault="00AD2B4A" w:rsidP="00D90C7B">
      <w:pPr>
        <w:pStyle w:val="ListParagraph"/>
        <w:rPr>
          <w:sz w:val="52"/>
          <w:szCs w:val="52"/>
        </w:rPr>
      </w:pPr>
      <w:bookmarkStart w:id="0" w:name="_GoBack"/>
      <w:bookmarkEnd w:id="0"/>
    </w:p>
    <w:sectPr w:rsidR="00AD2B4A" w:rsidRPr="00AD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1AEE"/>
    <w:multiLevelType w:val="hybridMultilevel"/>
    <w:tmpl w:val="80BE67BA"/>
    <w:lvl w:ilvl="0" w:tplc="562AD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0"/>
    <w:rsid w:val="001331BB"/>
    <w:rsid w:val="00164D45"/>
    <w:rsid w:val="001E1E0C"/>
    <w:rsid w:val="00251C3C"/>
    <w:rsid w:val="00275CAA"/>
    <w:rsid w:val="003445C1"/>
    <w:rsid w:val="003C7384"/>
    <w:rsid w:val="0048663A"/>
    <w:rsid w:val="004902B9"/>
    <w:rsid w:val="005E4BB0"/>
    <w:rsid w:val="008F2B7A"/>
    <w:rsid w:val="00940B82"/>
    <w:rsid w:val="00991148"/>
    <w:rsid w:val="009C5E18"/>
    <w:rsid w:val="009E65FF"/>
    <w:rsid w:val="00A504D8"/>
    <w:rsid w:val="00A51A03"/>
    <w:rsid w:val="00AC2A2D"/>
    <w:rsid w:val="00AD2B4A"/>
    <w:rsid w:val="00AE3B7D"/>
    <w:rsid w:val="00B034BE"/>
    <w:rsid w:val="00B67219"/>
    <w:rsid w:val="00BF4025"/>
    <w:rsid w:val="00C62311"/>
    <w:rsid w:val="00C64AFD"/>
    <w:rsid w:val="00C930E7"/>
    <w:rsid w:val="00CA1AF9"/>
    <w:rsid w:val="00D90C7B"/>
    <w:rsid w:val="00EC01F4"/>
    <w:rsid w:val="00EE5734"/>
    <w:rsid w:val="00F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90F3-4A5E-44BF-B6CA-A07F4FC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2014-08-17T15:12:00Z</dcterms:created>
  <dcterms:modified xsi:type="dcterms:W3CDTF">2014-08-17T17:28:00Z</dcterms:modified>
</cp:coreProperties>
</file>